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70CD3" w14:textId="3E5EBD79" w:rsidR="00577F0D" w:rsidRDefault="00577F0D">
      <w:r>
        <w:t>Emploree-Entitlement.doc</w:t>
      </w:r>
      <w:bookmarkStart w:id="0" w:name="_GoBack"/>
      <w:bookmarkEnd w:id="0"/>
    </w:p>
    <w:p w14:paraId="6E36552C" w14:textId="77777777" w:rsidR="00577F0D" w:rsidRDefault="00577F0D"/>
    <w:p w14:paraId="2F297537" w14:textId="1713D09A" w:rsidR="005C0B87" w:rsidRDefault="00296E2E">
      <w:r>
        <w:t xml:space="preserve">Monday, 9 May 2016 – FOX news – women wrote book, she is doing her employer a favor working for them! What a sad and </w:t>
      </w:r>
      <w:r w:rsidR="00F21795">
        <w:t>disturbing</w:t>
      </w:r>
      <w:r>
        <w:t xml:space="preserve"> example of our new entitlement society.</w:t>
      </w:r>
      <w:r w:rsidR="00F21795">
        <w:t xml:space="preserve"> As an employer, new help is a necessary loss and expense for at least a year to five years, no matter what the new employee thinks they are worth. </w:t>
      </w:r>
    </w:p>
    <w:p w14:paraId="648278AC" w14:textId="77777777" w:rsidR="00296E2E" w:rsidRDefault="00296E2E"/>
    <w:p w14:paraId="7C5C5970" w14:textId="77777777" w:rsidR="00296E2E" w:rsidRDefault="00296E2E"/>
    <w:sectPr w:rsidR="00296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FE8"/>
    <w:rsid w:val="00296E2E"/>
    <w:rsid w:val="00577F0D"/>
    <w:rsid w:val="005C0B87"/>
    <w:rsid w:val="00EF7FE8"/>
    <w:rsid w:val="00F2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1E0B8"/>
  <w15:docId w15:val="{374755A8-0E10-4EA0-939C-FE82EF94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TGK</dc:creator>
  <cp:lastModifiedBy>TGK</cp:lastModifiedBy>
  <cp:revision>4</cp:revision>
  <dcterms:created xsi:type="dcterms:W3CDTF">2016-05-09T10:36:00Z</dcterms:created>
  <dcterms:modified xsi:type="dcterms:W3CDTF">2019-03-24T02:08:00Z</dcterms:modified>
</cp:coreProperties>
</file>